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86" w:rsidRPr="00312C86" w:rsidRDefault="00312C86" w:rsidP="00312C86">
      <w:pPr>
        <w:rPr>
          <w:color w:val="000000" w:themeColor="text1"/>
          <w:sz w:val="32"/>
          <w:szCs w:val="32"/>
        </w:rPr>
      </w:pPr>
      <w:r w:rsidRPr="00312C86">
        <w:rPr>
          <w:b/>
          <w:bCs/>
          <w:color w:val="000000" w:themeColor="text1"/>
          <w:sz w:val="32"/>
          <w:szCs w:val="32"/>
        </w:rPr>
        <w:t>Metafora</w:t>
      </w:r>
      <w:r w:rsidRPr="00312C86">
        <w:rPr>
          <w:color w:val="000000" w:themeColor="text1"/>
          <w:sz w:val="32"/>
          <w:szCs w:val="32"/>
        </w:rPr>
        <w:t> je </w:t>
      </w:r>
      <w:hyperlink r:id="rId5" w:tooltip="Lingvistika" w:history="1">
        <w:r w:rsidRPr="00312C86">
          <w:rPr>
            <w:rStyle w:val="Hypertextovodkaz"/>
            <w:color w:val="000000" w:themeColor="text1"/>
            <w:sz w:val="32"/>
            <w:szCs w:val="32"/>
            <w:u w:val="none"/>
          </w:rPr>
          <w:t>jazyková</w:t>
        </w:r>
      </w:hyperlink>
      <w:r w:rsidRPr="00312C86">
        <w:rPr>
          <w:color w:val="000000" w:themeColor="text1"/>
          <w:sz w:val="32"/>
          <w:szCs w:val="32"/>
        </w:rPr>
        <w:t> a </w:t>
      </w:r>
      <w:hyperlink r:id="rId6" w:tooltip="Rétorika" w:history="1">
        <w:r w:rsidRPr="00312C86">
          <w:rPr>
            <w:rStyle w:val="Hypertextovodkaz"/>
            <w:color w:val="000000" w:themeColor="text1"/>
            <w:sz w:val="32"/>
            <w:szCs w:val="32"/>
            <w:u w:val="none"/>
          </w:rPr>
          <w:t>rétorická</w:t>
        </w:r>
      </w:hyperlink>
      <w:r w:rsidRPr="00312C86">
        <w:rPr>
          <w:color w:val="000000" w:themeColor="text1"/>
          <w:sz w:val="32"/>
          <w:szCs w:val="32"/>
        </w:rPr>
        <w:t> literární konstrukce spočívající v přenášení významu na základě vnější (strukturální) </w:t>
      </w:r>
      <w:hyperlink r:id="rId7" w:tooltip="Podobnost" w:history="1">
        <w:r w:rsidRPr="00312C86">
          <w:rPr>
            <w:rStyle w:val="Hypertextovodkaz"/>
            <w:color w:val="000000" w:themeColor="text1"/>
            <w:sz w:val="32"/>
            <w:szCs w:val="32"/>
            <w:u w:val="none"/>
          </w:rPr>
          <w:t>podobnosti</w:t>
        </w:r>
      </w:hyperlink>
      <w:r w:rsidRPr="00312C86">
        <w:rPr>
          <w:color w:val="000000" w:themeColor="text1"/>
          <w:sz w:val="32"/>
          <w:szCs w:val="32"/>
        </w:rPr>
        <w:t>. Je druhem </w:t>
      </w:r>
      <w:hyperlink r:id="rId8" w:tooltip="Trop" w:history="1">
        <w:r w:rsidRPr="00312C86">
          <w:rPr>
            <w:rStyle w:val="Hypertextovodkaz"/>
            <w:color w:val="000000" w:themeColor="text1"/>
            <w:sz w:val="32"/>
            <w:szCs w:val="32"/>
            <w:u w:val="none"/>
          </w:rPr>
          <w:t>tropu</w:t>
        </w:r>
      </w:hyperlink>
      <w:r w:rsidRPr="00312C86">
        <w:rPr>
          <w:color w:val="000000" w:themeColor="text1"/>
          <w:sz w:val="32"/>
          <w:szCs w:val="32"/>
        </w:rPr>
        <w:t>, tedy </w:t>
      </w:r>
      <w:hyperlink r:id="rId9" w:tooltip="Přenesený význam" w:history="1">
        <w:r w:rsidRPr="00312C86">
          <w:rPr>
            <w:rStyle w:val="Hypertextovodkaz"/>
            <w:color w:val="000000" w:themeColor="text1"/>
            <w:sz w:val="32"/>
            <w:szCs w:val="32"/>
            <w:u w:val="none"/>
          </w:rPr>
          <w:t>přenášení významu</w:t>
        </w:r>
      </w:hyperlink>
      <w:r w:rsidRPr="00312C86">
        <w:rPr>
          <w:color w:val="000000" w:themeColor="text1"/>
          <w:sz w:val="32"/>
          <w:szCs w:val="32"/>
        </w:rPr>
        <w:t> původního pojmenování na jiný předmět. Je součástí běžné funkce a užívání jazyka, ale zvláštní význam má zejména v </w:t>
      </w:r>
      <w:hyperlink r:id="rId10" w:tooltip="Poezie" w:history="1">
        <w:r w:rsidRPr="00312C86">
          <w:rPr>
            <w:rStyle w:val="Hypertextovodkaz"/>
            <w:color w:val="000000" w:themeColor="text1"/>
            <w:sz w:val="32"/>
            <w:szCs w:val="32"/>
            <w:u w:val="none"/>
          </w:rPr>
          <w:t>poezii</w:t>
        </w:r>
      </w:hyperlink>
      <w:r w:rsidRPr="00312C86">
        <w:rPr>
          <w:color w:val="000000" w:themeColor="text1"/>
          <w:sz w:val="32"/>
          <w:szCs w:val="32"/>
        </w:rPr>
        <w:t>.</w:t>
      </w:r>
    </w:p>
    <w:p w:rsidR="00312C86" w:rsidRDefault="00312C86" w:rsidP="00312C86">
      <w:pPr>
        <w:rPr>
          <w:color w:val="000000" w:themeColor="text1"/>
          <w:sz w:val="32"/>
          <w:szCs w:val="32"/>
        </w:rPr>
      </w:pPr>
    </w:p>
    <w:p w:rsidR="00312C86" w:rsidRPr="00312C86" w:rsidRDefault="00312C86" w:rsidP="00312C86">
      <w:pPr>
        <w:rPr>
          <w:color w:val="000000" w:themeColor="text1"/>
          <w:sz w:val="32"/>
          <w:szCs w:val="32"/>
        </w:rPr>
      </w:pPr>
      <w:r w:rsidRPr="00312C86">
        <w:rPr>
          <w:color w:val="000000" w:themeColor="text1"/>
          <w:sz w:val="32"/>
          <w:szCs w:val="32"/>
        </w:rPr>
        <w:t>Metafory mohou využívat různých druhů podobnosti:</w:t>
      </w:r>
    </w:p>
    <w:p w:rsidR="00312C86" w:rsidRDefault="00312C86" w:rsidP="00312C86">
      <w:pPr>
        <w:ind w:left="720"/>
        <w:rPr>
          <w:color w:val="000000" w:themeColor="text1"/>
          <w:sz w:val="32"/>
          <w:szCs w:val="32"/>
        </w:rPr>
      </w:pPr>
    </w:p>
    <w:p w:rsidR="00312C86" w:rsidRPr="00312C86" w:rsidRDefault="00312C86" w:rsidP="00312C86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312C86">
        <w:rPr>
          <w:color w:val="000000" w:themeColor="text1"/>
          <w:sz w:val="32"/>
          <w:szCs w:val="32"/>
        </w:rPr>
        <w:t>týkající se tvaru nebo struktury – </w:t>
      </w:r>
      <w:r w:rsidRPr="00312C86">
        <w:rPr>
          <w:i/>
          <w:iCs/>
          <w:color w:val="000000" w:themeColor="text1"/>
          <w:sz w:val="32"/>
          <w:szCs w:val="32"/>
        </w:rPr>
        <w:t>zub pily</w:t>
      </w:r>
    </w:p>
    <w:p w:rsidR="00312C86" w:rsidRDefault="00312C86" w:rsidP="00312C86">
      <w:pPr>
        <w:ind w:left="720"/>
        <w:rPr>
          <w:color w:val="000000" w:themeColor="text1"/>
          <w:sz w:val="32"/>
          <w:szCs w:val="32"/>
        </w:rPr>
      </w:pPr>
    </w:p>
    <w:p w:rsidR="00312C86" w:rsidRPr="00312C86" w:rsidRDefault="00312C86" w:rsidP="00312C86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312C86">
        <w:rPr>
          <w:color w:val="000000" w:themeColor="text1"/>
          <w:sz w:val="32"/>
          <w:szCs w:val="32"/>
        </w:rPr>
        <w:t>týkající se rozsahu nebo množství – </w:t>
      </w:r>
      <w:r w:rsidRPr="00312C86">
        <w:rPr>
          <w:i/>
          <w:iCs/>
          <w:color w:val="000000" w:themeColor="text1"/>
          <w:sz w:val="32"/>
          <w:szCs w:val="32"/>
        </w:rPr>
        <w:t>kapka štěstí</w:t>
      </w:r>
    </w:p>
    <w:p w:rsidR="00312C86" w:rsidRDefault="00312C86" w:rsidP="00312C86">
      <w:pPr>
        <w:ind w:left="720"/>
        <w:rPr>
          <w:color w:val="000000" w:themeColor="text1"/>
          <w:sz w:val="32"/>
          <w:szCs w:val="32"/>
        </w:rPr>
      </w:pPr>
    </w:p>
    <w:p w:rsidR="00312C86" w:rsidRPr="00312C86" w:rsidRDefault="00312C86" w:rsidP="00312C86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312C86">
        <w:rPr>
          <w:color w:val="000000" w:themeColor="text1"/>
          <w:sz w:val="32"/>
          <w:szCs w:val="32"/>
        </w:rPr>
        <w:t>týkající se funkce – </w:t>
      </w:r>
      <w:r w:rsidRPr="00312C86">
        <w:rPr>
          <w:i/>
          <w:iCs/>
          <w:color w:val="000000" w:themeColor="text1"/>
          <w:sz w:val="32"/>
          <w:szCs w:val="32"/>
        </w:rPr>
        <w:t>hlava rodiny</w:t>
      </w:r>
    </w:p>
    <w:p w:rsidR="00312C86" w:rsidRDefault="00312C86" w:rsidP="00312C86">
      <w:pPr>
        <w:ind w:left="720"/>
        <w:rPr>
          <w:color w:val="000000" w:themeColor="text1"/>
          <w:sz w:val="32"/>
          <w:szCs w:val="32"/>
        </w:rPr>
      </w:pPr>
    </w:p>
    <w:p w:rsidR="00312C86" w:rsidRPr="00312C86" w:rsidRDefault="00312C86" w:rsidP="00312C86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312C86">
        <w:rPr>
          <w:color w:val="000000" w:themeColor="text1"/>
          <w:sz w:val="32"/>
          <w:szCs w:val="32"/>
        </w:rPr>
        <w:t>týkající se místa nebo polohy – </w:t>
      </w:r>
      <w:r w:rsidRPr="00312C86">
        <w:rPr>
          <w:i/>
          <w:iCs/>
          <w:color w:val="000000" w:themeColor="text1"/>
          <w:sz w:val="32"/>
          <w:szCs w:val="32"/>
        </w:rPr>
        <w:t>čelo postele</w:t>
      </w:r>
    </w:p>
    <w:p w:rsidR="009C1C4C" w:rsidRDefault="009C1C4C"/>
    <w:p w:rsidR="00312C86" w:rsidRDefault="00312C86" w:rsidP="00312C86">
      <w:pPr>
        <w:rPr>
          <w:sz w:val="32"/>
          <w:szCs w:val="32"/>
        </w:rPr>
      </w:pPr>
      <w:r w:rsidRPr="00312C86">
        <w:rPr>
          <w:sz w:val="32"/>
          <w:szCs w:val="32"/>
        </w:rPr>
        <w:t>Příklady:</w:t>
      </w:r>
      <w:r>
        <w:rPr>
          <w:sz w:val="32"/>
          <w:szCs w:val="32"/>
        </w:rPr>
        <w:t xml:space="preserve"> </w:t>
      </w:r>
    </w:p>
    <w:p w:rsidR="00312C86" w:rsidRPr="00312C86" w:rsidRDefault="00312C86" w:rsidP="00312C86">
      <w:pPr>
        <w:rPr>
          <w:sz w:val="32"/>
          <w:szCs w:val="32"/>
        </w:rPr>
      </w:pPr>
      <w:r w:rsidRPr="00312C86">
        <w:rPr>
          <w:sz w:val="32"/>
          <w:szCs w:val="32"/>
        </w:rPr>
        <w:t>Jeho vystoupení bylo </w:t>
      </w:r>
      <w:r w:rsidRPr="00312C86">
        <w:rPr>
          <w:b/>
          <w:bCs/>
          <w:sz w:val="32"/>
          <w:szCs w:val="32"/>
        </w:rPr>
        <w:t>třešničkou na dortu</w:t>
      </w:r>
      <w:r w:rsidRPr="00312C86">
        <w:rPr>
          <w:sz w:val="32"/>
          <w:szCs w:val="32"/>
        </w:rPr>
        <w:t>.</w:t>
      </w:r>
    </w:p>
    <w:p w:rsidR="00312C86" w:rsidRPr="00312C86" w:rsidRDefault="00312C86" w:rsidP="00312C86">
      <w:pPr>
        <w:rPr>
          <w:sz w:val="32"/>
          <w:szCs w:val="32"/>
        </w:rPr>
      </w:pPr>
      <w:r w:rsidRPr="00312C86">
        <w:rPr>
          <w:sz w:val="32"/>
          <w:szCs w:val="32"/>
        </w:rPr>
        <w:t>Pak přišel </w:t>
      </w:r>
      <w:r w:rsidRPr="00312C86">
        <w:rPr>
          <w:b/>
          <w:bCs/>
          <w:sz w:val="32"/>
          <w:szCs w:val="32"/>
        </w:rPr>
        <w:t>zlatý hřeb</w:t>
      </w:r>
      <w:r w:rsidRPr="00312C86">
        <w:rPr>
          <w:sz w:val="32"/>
          <w:szCs w:val="32"/>
        </w:rPr>
        <w:t> večera.</w:t>
      </w:r>
    </w:p>
    <w:p w:rsidR="00312C86" w:rsidRPr="00312C86" w:rsidRDefault="00312C86" w:rsidP="00312C86">
      <w:pPr>
        <w:rPr>
          <w:sz w:val="32"/>
          <w:szCs w:val="32"/>
        </w:rPr>
      </w:pPr>
      <w:r w:rsidRPr="00312C86">
        <w:rPr>
          <w:sz w:val="32"/>
          <w:szCs w:val="32"/>
        </w:rPr>
        <w:t>Nezvládl být </w:t>
      </w:r>
      <w:r w:rsidRPr="00312C86">
        <w:rPr>
          <w:b/>
          <w:bCs/>
          <w:sz w:val="32"/>
          <w:szCs w:val="32"/>
        </w:rPr>
        <w:t>hlavou rodiny</w:t>
      </w:r>
      <w:r w:rsidRPr="00312C86">
        <w:rPr>
          <w:sz w:val="32"/>
          <w:szCs w:val="32"/>
        </w:rPr>
        <w:t>.</w:t>
      </w:r>
    </w:p>
    <w:p w:rsidR="00312C86" w:rsidRPr="00312C86" w:rsidRDefault="00312C86">
      <w:pPr>
        <w:rPr>
          <w:sz w:val="32"/>
          <w:szCs w:val="32"/>
        </w:rPr>
      </w:pPr>
    </w:p>
    <w:sectPr w:rsidR="00312C86" w:rsidRPr="00312C86" w:rsidSect="009C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1DE7"/>
    <w:multiLevelType w:val="multilevel"/>
    <w:tmpl w:val="D770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12C86"/>
    <w:rsid w:val="00312C86"/>
    <w:rsid w:val="009C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1C4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2C86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12C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Tr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Podobno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R%C3%A9torik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s.wikipedia.org/wiki/Lingvistika" TargetMode="External"/><Relationship Id="rId10" Type="http://schemas.openxmlformats.org/officeDocument/2006/relationships/hyperlink" Target="https://cs.wikipedia.org/wiki/Poez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P%C5%99enesen%C3%BD_v%C3%BDzna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924</Characters>
  <Application>Microsoft Office Word</Application>
  <DocSecurity>0</DocSecurity>
  <Lines>7</Lines>
  <Paragraphs>2</Paragraphs>
  <ScaleCrop>false</ScaleCrop>
  <Company>HP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2019-11-05T05:16:00Z</dcterms:created>
  <dcterms:modified xsi:type="dcterms:W3CDTF">2019-11-05T05:20:00Z</dcterms:modified>
</cp:coreProperties>
</file>